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77777777" w:rsidR="00E6395A" w:rsidRPr="005E32C6" w:rsidRDefault="00E6395A" w:rsidP="00E6395A">
      <w:pPr>
        <w:suppressAutoHyphens/>
        <w:jc w:val="center"/>
        <w:rPr>
          <w:b/>
          <w:spacing w:val="-2"/>
          <w:sz w:val="32"/>
        </w:rPr>
      </w:pPr>
      <w:r>
        <w:rPr>
          <w:b/>
          <w:spacing w:val="-2"/>
          <w:sz w:val="32"/>
        </w:rPr>
        <w:t>Ministry of Agriculture and Rural Development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16D9C29D" w14:textId="59989BF2" w:rsidR="00EC50B8" w:rsidRPr="006A12A3" w:rsidRDefault="00EC50B8" w:rsidP="00E6395A">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6E4031" w:rsidRPr="006E4031">
        <w:rPr>
          <w:rFonts w:ascii="Times New Roman" w:hAnsi="Times New Roman"/>
          <w:sz w:val="24"/>
          <w:szCs w:val="24"/>
        </w:rPr>
        <w:t>Development of the Business Plan for the establishment of a sustainable system for the Animal By-Products (ABPs) management in Montenegro</w:t>
      </w:r>
    </w:p>
    <w:p w14:paraId="3B0BBDA7" w14:textId="6561DF70" w:rsidR="00EC50B8" w:rsidRPr="00134CCE" w:rsidRDefault="00EC50B8">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6A12A3">
        <w:rPr>
          <w:rFonts w:ascii="Times New Roman" w:hAnsi="Times New Roman"/>
          <w:spacing w:val="-2"/>
          <w:sz w:val="24"/>
          <w:szCs w:val="24"/>
        </w:rPr>
        <w:t>19</w:t>
      </w:r>
      <w:r w:rsidR="00E6395A" w:rsidRPr="00134CCE">
        <w:rPr>
          <w:rFonts w:ascii="Times New Roman" w:hAnsi="Times New Roman"/>
          <w:spacing w:val="-2"/>
          <w:sz w:val="24"/>
          <w:szCs w:val="24"/>
        </w:rPr>
        <w:t>-2.</w:t>
      </w:r>
      <w:r w:rsidR="006E4031">
        <w:rPr>
          <w:rFonts w:ascii="Times New Roman" w:hAnsi="Times New Roman"/>
          <w:spacing w:val="-2"/>
          <w:sz w:val="24"/>
          <w:szCs w:val="24"/>
        </w:rPr>
        <w:t>1.3</w:t>
      </w:r>
      <w:r w:rsidR="00E6395A" w:rsidRPr="00134CCE">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2AA5BB49" w:rsidR="006A12A3" w:rsidRPr="006A12A3" w:rsidRDefault="00C523ED" w:rsidP="006A12A3">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6A12A3">
        <w:rPr>
          <w:rFonts w:ascii="Times New Roman" w:hAnsi="Times New Roman"/>
          <w:sz w:val="24"/>
          <w:szCs w:val="24"/>
        </w:rPr>
        <w:t>P</w:t>
      </w:r>
      <w:r w:rsidR="006A12A3" w:rsidRPr="006A12A3">
        <w:rPr>
          <w:rFonts w:ascii="Times New Roman" w:hAnsi="Times New Roman"/>
          <w:sz w:val="24"/>
          <w:szCs w:val="24"/>
        </w:rPr>
        <w:t>reparation of business plan, cooperation and accreditation for phytosanitary laboratory</w:t>
      </w:r>
      <w:r w:rsidR="006A12A3">
        <w:rPr>
          <w:rFonts w:ascii="Times New Roman" w:hAnsi="Times New Roman"/>
          <w:sz w:val="24"/>
          <w:szCs w:val="24"/>
        </w:rPr>
        <w:t>.</w:t>
      </w:r>
    </w:p>
    <w:p w14:paraId="20C552E6" w14:textId="751AF761" w:rsidR="00916E24" w:rsidRPr="00825B5C" w:rsidRDefault="00916E24" w:rsidP="00916E24">
      <w:pPr>
        <w:suppressAutoHyphens/>
        <w:jc w:val="both"/>
        <w:rPr>
          <w:rFonts w:ascii="Times New Roman" w:hAnsi="Times New Roman"/>
          <w:spacing w:val="-2"/>
          <w:sz w:val="24"/>
          <w:szCs w:val="24"/>
        </w:rPr>
      </w:pPr>
    </w:p>
    <w:p w14:paraId="4E76F11B" w14:textId="05D9B43A" w:rsidR="006E4031" w:rsidRPr="006E4031" w:rsidRDefault="009830E4" w:rsidP="006E4031">
      <w:pPr>
        <w:suppressAutoHyphens/>
        <w:jc w:val="both"/>
        <w:rPr>
          <w:rFonts w:ascii="Times New Roman" w:hAnsi="Times New Roman"/>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6A12A3" w:rsidRPr="006A12A3">
        <w:rPr>
          <w:rFonts w:ascii="Times New Roman" w:hAnsi="Times New Roman"/>
          <w:spacing w:val="-2"/>
          <w:sz w:val="24"/>
          <w:szCs w:val="24"/>
        </w:rPr>
        <w:t xml:space="preserve">is </w:t>
      </w:r>
      <w:r w:rsidR="006E4031" w:rsidRPr="00BC1617">
        <w:rPr>
          <w:rFonts w:ascii="Times New Roman" w:hAnsi="Times New Roman"/>
          <w:color w:val="000000" w:themeColor="text1"/>
          <w:sz w:val="24"/>
        </w:rPr>
        <w:t>s</w:t>
      </w:r>
      <w:r w:rsidR="006E4031">
        <w:rPr>
          <w:rFonts w:ascii="Times New Roman" w:hAnsi="Times New Roman"/>
          <w:color w:val="000000" w:themeColor="text1"/>
          <w:sz w:val="24"/>
        </w:rPr>
        <w:t xml:space="preserve">upport the </w:t>
      </w:r>
      <w:r w:rsidR="006E4031" w:rsidRPr="006E4031">
        <w:rPr>
          <w:rFonts w:ascii="Times New Roman" w:hAnsi="Times New Roman"/>
          <w:sz w:val="24"/>
          <w:szCs w:val="24"/>
        </w:rPr>
        <w:t>Administration for Food Safety, Veterinary and Phytosanitary Affairs (AFSVPA)</w:t>
      </w:r>
      <w:r w:rsidR="006E4031">
        <w:rPr>
          <w:rFonts w:ascii="Times New Roman" w:hAnsi="Times New Roman"/>
          <w:sz w:val="24"/>
          <w:szCs w:val="24"/>
        </w:rPr>
        <w:t xml:space="preserve"> </w:t>
      </w:r>
      <w:r w:rsidR="006E4031" w:rsidRPr="00BC1617">
        <w:rPr>
          <w:rFonts w:ascii="Times New Roman" w:hAnsi="Times New Roman"/>
          <w:color w:val="000000" w:themeColor="text1"/>
          <w:sz w:val="24"/>
        </w:rPr>
        <w:t>in the establishment of an official, comprehensive system for the safe disposal and/or processing of ABPs in accordance with EU and national legislation and National Plan for management of ABPs.</w:t>
      </w:r>
    </w:p>
    <w:p w14:paraId="440C7412" w14:textId="77777777" w:rsidR="006E4031" w:rsidRPr="00BC1617" w:rsidRDefault="006E4031" w:rsidP="006E4031">
      <w:pPr>
        <w:ind w:right="50"/>
        <w:jc w:val="both"/>
        <w:rPr>
          <w:rFonts w:ascii="Times New Roman" w:hAnsi="Times New Roman"/>
          <w:color w:val="000000" w:themeColor="text1"/>
          <w:sz w:val="24"/>
        </w:rPr>
      </w:pPr>
      <w:r w:rsidRPr="00BC1617">
        <w:rPr>
          <w:rFonts w:ascii="Times New Roman" w:hAnsi="Times New Roman"/>
          <w:color w:val="000000" w:themeColor="text1"/>
          <w:sz w:val="24"/>
        </w:rPr>
        <w:t xml:space="preserve">To establish the above-mentioned system, it is important to prepare the detailed and comprehensive Business plan that will cover all activities related exclusively to the conceptual design of the ABPs facility and collections system, equipment and financial/administrative/operational modalities of the ABPs facility. The Business Plan shall take into consideration the ABPs related reports prepared under the previous MIDAS Project as well as the National Plan adopted by the Government. The Business Plan will be developed in close collaboration with the beneficiary and will elaborate in detail all activities to be implemented to fully implement the National Plan. Further, the Business Plan shall include relevant documents, specifications and terms of references, including a provisional list of equipment with market research, an appropriate management model for the ABPs facility along with the draft management model(s). </w:t>
      </w:r>
    </w:p>
    <w:p w14:paraId="6FEF9D88" w14:textId="5E5A6F91" w:rsidR="006A12A3" w:rsidRDefault="006A12A3" w:rsidP="006E4031">
      <w:pPr>
        <w:suppressAutoHyphens/>
        <w:jc w:val="both"/>
        <w:rPr>
          <w:rFonts w:ascii="Times New Roman" w:hAnsi="Times New Roman"/>
          <w:spacing w:val="-2"/>
          <w:sz w:val="24"/>
          <w:szCs w:val="24"/>
        </w:rPr>
      </w:pPr>
    </w:p>
    <w:p w14:paraId="6E408842" w14:textId="6F5B4458" w:rsidR="006A12A3" w:rsidRDefault="006E4031" w:rsidP="00875353">
      <w:pPr>
        <w:suppressAutoHyphens/>
        <w:jc w:val="both"/>
        <w:rPr>
          <w:rFonts w:ascii="Times New Roman" w:hAnsi="Times New Roman"/>
          <w:spacing w:val="-2"/>
          <w:sz w:val="24"/>
          <w:szCs w:val="24"/>
        </w:rPr>
      </w:pPr>
      <w:r w:rsidRPr="006E4031">
        <w:rPr>
          <w:rFonts w:ascii="Times New Roman" w:hAnsi="Times New Roman"/>
          <w:spacing w:val="-2"/>
          <w:sz w:val="24"/>
        </w:rPr>
        <w:t xml:space="preserve">The assignment will have total duration period of about 6 months </w:t>
      </w:r>
      <w:r>
        <w:rPr>
          <w:rFonts w:ascii="Times New Roman" w:hAnsi="Times New Roman"/>
          <w:spacing w:val="-2"/>
          <w:sz w:val="24"/>
        </w:rPr>
        <w:t>from the date of the</w:t>
      </w:r>
      <w:r w:rsidRPr="006E4031">
        <w:rPr>
          <w:rFonts w:ascii="Times New Roman" w:hAnsi="Times New Roman"/>
          <w:spacing w:val="-2"/>
          <w:sz w:val="24"/>
        </w:rPr>
        <w:t xml:space="preserve"> contract signing date.</w:t>
      </w:r>
    </w:p>
    <w:p w14:paraId="2469DD4E" w14:textId="1B59D5F1" w:rsidR="001C3893" w:rsidRPr="00D12616"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3C9B97F9" w14:textId="5085C177"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lastRenderedPageBreak/>
        <w:t xml:space="preserve">The </w:t>
      </w:r>
      <w:r w:rsidR="00C523ED">
        <w:rPr>
          <w:rFonts w:ascii="Times New Roman" w:hAnsi="Times New Roman"/>
          <w:spacing w:val="-2"/>
          <w:sz w:val="24"/>
          <w:szCs w:val="24"/>
        </w:rPr>
        <w:t xml:space="preserve">Ministry of Agriculture and Rural Development,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21F6B3FE" w14:textId="2C3C8BA3" w:rsidR="00134CCE" w:rsidRDefault="00EC50B8" w:rsidP="006A12A3">
      <w:pPr>
        <w:suppressAutoHyphens/>
        <w:jc w:val="both"/>
        <w:rPr>
          <w:rFonts w:ascii="Times New Roman" w:hAnsi="Times New Roman"/>
          <w:spacing w:val="-2"/>
          <w:sz w:val="24"/>
        </w:rPr>
      </w:pPr>
      <w:r w:rsidRPr="001D70EB">
        <w:rPr>
          <w:rFonts w:ascii="Times New Roman" w:hAnsi="Times New Roman"/>
          <w:spacing w:val="-2"/>
          <w:sz w:val="24"/>
        </w:rPr>
        <w:t xml:space="preserve">The </w:t>
      </w:r>
      <w:r w:rsidR="001D70EB" w:rsidRPr="001D70EB">
        <w:rPr>
          <w:rFonts w:ascii="Times New Roman" w:hAnsi="Times New Roman"/>
          <w:spacing w:val="-2"/>
          <w:sz w:val="24"/>
        </w:rPr>
        <w:t>shortlisting</w:t>
      </w:r>
      <w:r w:rsidRPr="001D70EB">
        <w:rPr>
          <w:rFonts w:ascii="Times New Roman" w:hAnsi="Times New Roman"/>
          <w:spacing w:val="-2"/>
          <w:sz w:val="24"/>
        </w:rPr>
        <w:t xml:space="preserve"> criteria are</w:t>
      </w:r>
      <w:r w:rsidR="00C523ED">
        <w:rPr>
          <w:rFonts w:ascii="Times New Roman" w:hAnsi="Times New Roman"/>
          <w:spacing w:val="-2"/>
          <w:sz w:val="24"/>
        </w:rPr>
        <w:t>:</w:t>
      </w:r>
    </w:p>
    <w:tbl>
      <w:tblPr>
        <w:tblW w:w="505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732"/>
      </w:tblGrid>
      <w:tr w:rsidR="006E4031" w:rsidRPr="00BC1617" w14:paraId="1774BCC8" w14:textId="77777777" w:rsidTr="00086D92">
        <w:trPr>
          <w:trHeight w:val="20"/>
        </w:trPr>
        <w:tc>
          <w:tcPr>
            <w:tcW w:w="41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7D5DF" w14:textId="5DD01B53" w:rsidR="006E4031" w:rsidRPr="006E4031" w:rsidRDefault="006E4031" w:rsidP="00086D92">
            <w:pPr>
              <w:spacing w:before="100" w:beforeAutospacing="1" w:after="100" w:afterAutospacing="1"/>
              <w:jc w:val="both"/>
              <w:rPr>
                <w:rFonts w:ascii="Times New Roman" w:hAnsi="Times New Roman"/>
                <w:b/>
                <w:color w:val="000000" w:themeColor="text1"/>
                <w:sz w:val="24"/>
                <w:szCs w:val="24"/>
              </w:rPr>
            </w:pPr>
            <w:r w:rsidRPr="006E4031">
              <w:rPr>
                <w:rFonts w:ascii="Times New Roman" w:eastAsia="Calibri" w:hAnsi="Times New Roman"/>
                <w:b/>
                <w:color w:val="000000" w:themeColor="text1"/>
                <w:sz w:val="24"/>
                <w:szCs w:val="24"/>
                <w:u w:val="single"/>
              </w:rPr>
              <w:t>Mandatory criteria</w:t>
            </w:r>
          </w:p>
        </w:tc>
      </w:tr>
      <w:tr w:rsidR="006E4031" w:rsidRPr="00BC1617" w14:paraId="2EB02974" w14:textId="77777777" w:rsidTr="00086D92">
        <w:trPr>
          <w:trHeight w:val="20"/>
        </w:trPr>
        <w:tc>
          <w:tcPr>
            <w:tcW w:w="41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B065E" w14:textId="77777777" w:rsidR="006E4031" w:rsidRPr="006E4031" w:rsidRDefault="006E4031" w:rsidP="00086D92">
            <w:pPr>
              <w:spacing w:before="100" w:beforeAutospacing="1" w:after="100" w:afterAutospacing="1"/>
              <w:jc w:val="both"/>
              <w:rPr>
                <w:rFonts w:ascii="Times New Roman" w:eastAsia="Calibri" w:hAnsi="Times New Roman"/>
                <w:color w:val="000000" w:themeColor="text1"/>
                <w:sz w:val="24"/>
                <w:szCs w:val="24"/>
              </w:rPr>
            </w:pPr>
            <w:r w:rsidRPr="006E4031">
              <w:rPr>
                <w:rFonts w:ascii="Times New Roman" w:eastAsia="Calibri" w:hAnsi="Times New Roman"/>
                <w:color w:val="000000" w:themeColor="text1"/>
                <w:sz w:val="24"/>
                <w:szCs w:val="24"/>
              </w:rPr>
              <w:t xml:space="preserve">Proven experience in performed projects related to management of ABPs or for processing and/or collection </w:t>
            </w:r>
            <w:r w:rsidRPr="006E4031">
              <w:rPr>
                <w:rFonts w:ascii="Times New Roman" w:hAnsi="Times New Roman"/>
                <w:sz w:val="24"/>
                <w:szCs w:val="24"/>
                <w:u w:val="single"/>
              </w:rPr>
              <w:t>centers</w:t>
            </w:r>
            <w:r w:rsidRPr="006E4031" w:rsidDel="009224AA">
              <w:rPr>
                <w:rFonts w:ascii="Times New Roman" w:eastAsia="Calibri" w:hAnsi="Times New Roman"/>
                <w:color w:val="000000" w:themeColor="text1"/>
                <w:sz w:val="24"/>
                <w:szCs w:val="24"/>
              </w:rPr>
              <w:t xml:space="preserve"> </w:t>
            </w:r>
            <w:r w:rsidRPr="006E4031">
              <w:rPr>
                <w:rFonts w:ascii="Times New Roman" w:eastAsia="Calibri" w:hAnsi="Times New Roman"/>
                <w:color w:val="000000" w:themeColor="text1"/>
                <w:sz w:val="24"/>
                <w:szCs w:val="24"/>
              </w:rPr>
              <w:t>that comply with EU requirements</w:t>
            </w:r>
          </w:p>
        </w:tc>
      </w:tr>
      <w:tr w:rsidR="006E4031" w:rsidRPr="00BC1617" w14:paraId="3D182ACA" w14:textId="77777777" w:rsidTr="00086D92">
        <w:trPr>
          <w:trHeight w:val="20"/>
        </w:trPr>
        <w:tc>
          <w:tcPr>
            <w:tcW w:w="41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310CC" w14:textId="77777777" w:rsidR="006E4031" w:rsidRPr="006E4031" w:rsidRDefault="006E4031" w:rsidP="00086D92">
            <w:pPr>
              <w:ind w:right="50"/>
              <w:jc w:val="both"/>
              <w:rPr>
                <w:rFonts w:ascii="Times New Roman" w:eastAsia="Calibri" w:hAnsi="Times New Roman"/>
                <w:color w:val="000000" w:themeColor="text1"/>
                <w:sz w:val="24"/>
                <w:szCs w:val="24"/>
              </w:rPr>
            </w:pPr>
            <w:r w:rsidRPr="006E4031">
              <w:rPr>
                <w:rFonts w:ascii="Times New Roman" w:eastAsia="Calibri" w:hAnsi="Times New Roman"/>
                <w:b/>
                <w:color w:val="000000" w:themeColor="text1"/>
                <w:sz w:val="24"/>
                <w:szCs w:val="24"/>
                <w:u w:val="single"/>
              </w:rPr>
              <w:t>Evaluation criteria</w:t>
            </w:r>
          </w:p>
        </w:tc>
      </w:tr>
      <w:tr w:rsidR="006E4031" w:rsidRPr="00BC1617" w14:paraId="066E4CB5" w14:textId="77777777" w:rsidTr="00086D92">
        <w:trPr>
          <w:trHeight w:val="20"/>
        </w:trPr>
        <w:tc>
          <w:tcPr>
            <w:tcW w:w="41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E6890" w14:textId="77777777" w:rsidR="006E4031" w:rsidRPr="006E4031" w:rsidRDefault="006E4031" w:rsidP="00086D92">
            <w:pPr>
              <w:spacing w:before="100" w:beforeAutospacing="1" w:after="100" w:afterAutospacing="1"/>
              <w:jc w:val="both"/>
              <w:rPr>
                <w:rFonts w:ascii="Times New Roman" w:hAnsi="Times New Roman"/>
                <w:color w:val="000000" w:themeColor="text1"/>
                <w:sz w:val="24"/>
                <w:szCs w:val="24"/>
                <w:u w:val="single"/>
              </w:rPr>
            </w:pPr>
            <w:r w:rsidRPr="006E4031">
              <w:rPr>
                <w:rFonts w:ascii="Times New Roman" w:hAnsi="Times New Roman"/>
                <w:color w:val="000000" w:themeColor="text1"/>
                <w:sz w:val="24"/>
                <w:szCs w:val="24"/>
              </w:rPr>
              <w:t xml:space="preserve">In the last 10 years at least 2, but preferably 3 or more performed technical assistance in the </w:t>
            </w:r>
            <w:r w:rsidRPr="006E4031">
              <w:rPr>
                <w:rFonts w:ascii="Times New Roman" w:eastAsia="Calibri" w:hAnsi="Times New Roman"/>
                <w:color w:val="000000" w:themeColor="text1"/>
                <w:sz w:val="24"/>
                <w:szCs w:val="24"/>
              </w:rPr>
              <w:t>Candidate/Potential Candidate country</w:t>
            </w:r>
            <w:r w:rsidRPr="006E4031" w:rsidDel="00484875">
              <w:rPr>
                <w:rFonts w:ascii="Times New Roman" w:hAnsi="Times New Roman"/>
                <w:color w:val="000000" w:themeColor="text1"/>
                <w:sz w:val="24"/>
                <w:szCs w:val="24"/>
              </w:rPr>
              <w:t xml:space="preserve"> </w:t>
            </w:r>
            <w:r w:rsidRPr="006E4031">
              <w:rPr>
                <w:rFonts w:ascii="Times New Roman" w:hAnsi="Times New Roman"/>
                <w:color w:val="000000" w:themeColor="text1"/>
                <w:sz w:val="24"/>
                <w:szCs w:val="24"/>
              </w:rPr>
              <w:t xml:space="preserve">in the field of animal health and/or food safety </w:t>
            </w:r>
          </w:p>
        </w:tc>
      </w:tr>
      <w:tr w:rsidR="006E4031" w:rsidRPr="00BC1617" w14:paraId="133B5D96" w14:textId="77777777" w:rsidTr="00086D92">
        <w:trPr>
          <w:trHeight w:val="20"/>
        </w:trPr>
        <w:tc>
          <w:tcPr>
            <w:tcW w:w="41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180E9" w14:textId="77777777" w:rsidR="006E4031" w:rsidRPr="006E4031" w:rsidRDefault="006E4031" w:rsidP="00086D92">
            <w:pPr>
              <w:spacing w:before="100" w:beforeAutospacing="1" w:after="100" w:afterAutospacing="1"/>
              <w:jc w:val="both"/>
              <w:rPr>
                <w:rFonts w:ascii="Times New Roman" w:eastAsia="Calibri" w:hAnsi="Times New Roman"/>
                <w:color w:val="000000" w:themeColor="text1"/>
                <w:sz w:val="24"/>
                <w:szCs w:val="24"/>
              </w:rPr>
            </w:pPr>
            <w:r w:rsidRPr="006E4031">
              <w:rPr>
                <w:rFonts w:ascii="Times New Roman" w:eastAsia="Calibri" w:hAnsi="Times New Roman"/>
                <w:color w:val="000000" w:themeColor="text1"/>
                <w:sz w:val="24"/>
                <w:szCs w:val="24"/>
              </w:rPr>
              <w:t>For the technical assistance experience in at least 2 but preferable 3 or more projects involving reorganization and/or organization of new function of national veterinary services and involving design of an ABP management system and/or rendering plant in a Member State or Candidate/Potential Candidate country</w:t>
            </w:r>
          </w:p>
        </w:tc>
      </w:tr>
      <w:tr w:rsidR="006E4031" w:rsidRPr="00BC1617" w14:paraId="03956F9C" w14:textId="77777777" w:rsidTr="00086D92">
        <w:trPr>
          <w:trHeight w:val="20"/>
        </w:trPr>
        <w:tc>
          <w:tcPr>
            <w:tcW w:w="41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20F64" w14:textId="77777777" w:rsidR="006E4031" w:rsidRPr="006E4031" w:rsidRDefault="006E4031" w:rsidP="00086D92">
            <w:pPr>
              <w:spacing w:before="100" w:beforeAutospacing="1" w:after="100" w:afterAutospacing="1"/>
              <w:jc w:val="both"/>
              <w:rPr>
                <w:rFonts w:ascii="Times New Roman" w:eastAsia="Calibri" w:hAnsi="Times New Roman"/>
                <w:color w:val="000000" w:themeColor="text1"/>
                <w:sz w:val="24"/>
                <w:szCs w:val="24"/>
              </w:rPr>
            </w:pPr>
            <w:r w:rsidRPr="006E4031">
              <w:rPr>
                <w:rFonts w:ascii="Times New Roman" w:eastAsia="Calibri" w:hAnsi="Times New Roman"/>
                <w:color w:val="000000" w:themeColor="text1"/>
                <w:sz w:val="24"/>
                <w:szCs w:val="24"/>
              </w:rPr>
              <w:t>Availability of key staff (Project management Expert, ABP management expert, Veterinary public health, animal health and animal identification expert, Finance and economics expert, Expert for development of technical specifications for rendering plant and collection centers)</w:t>
            </w:r>
          </w:p>
        </w:tc>
      </w:tr>
    </w:tbl>
    <w:p w14:paraId="648052AC" w14:textId="77777777" w:rsidR="00ED7815" w:rsidRDefault="00ED7815" w:rsidP="00875353">
      <w:pPr>
        <w:suppressAutoHyphens/>
        <w:jc w:val="both"/>
        <w:rPr>
          <w:rFonts w:ascii="Times New Roman" w:hAnsi="Times New Roman"/>
          <w:spacing w:val="-2"/>
          <w:sz w:val="24"/>
        </w:rPr>
      </w:pPr>
    </w:p>
    <w:p w14:paraId="20F86BEC" w14:textId="7842B76E" w:rsidR="00875353" w:rsidRDefault="00875353" w:rsidP="00875353">
      <w:pPr>
        <w:suppressAutoHyphens/>
        <w:jc w:val="both"/>
        <w:rPr>
          <w:rFonts w:ascii="Times New Roman" w:hAnsi="Times New Roman"/>
          <w:spacing w:val="-2"/>
          <w:sz w:val="24"/>
        </w:rPr>
      </w:pPr>
      <w:r w:rsidRPr="00875353">
        <w:rPr>
          <w:rFonts w:ascii="Times New Roman" w:hAnsi="Times New Roman"/>
          <w:spacing w:val="-2"/>
          <w:sz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2B39474"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proofErr w:type="gramStart"/>
      <w:r w:rsidR="00E6395A">
        <w:rPr>
          <w:rFonts w:ascii="Times New Roman" w:hAnsi="Times New Roman"/>
          <w:spacing w:val="-2"/>
          <w:sz w:val="24"/>
        </w:rPr>
        <w:t>,00</w:t>
      </w:r>
      <w:proofErr w:type="gramEnd"/>
      <w:r w:rsidR="00E6395A">
        <w:rPr>
          <w:rFonts w:ascii="Times New Roman" w:hAnsi="Times New Roman"/>
          <w:spacing w:val="-2"/>
          <w:sz w:val="24"/>
        </w:rPr>
        <w:t xml:space="preserve">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378384AA"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F461F4" w:rsidRPr="002C7721">
        <w:rPr>
          <w:rFonts w:ascii="Times New Roman" w:hAnsi="Times New Roman"/>
          <w:spacing w:val="-2"/>
          <w:sz w:val="24"/>
        </w:rPr>
        <w:t xml:space="preserve">in envelope and </w:t>
      </w:r>
      <w:r w:rsidR="008929AC" w:rsidRPr="002C7721">
        <w:rPr>
          <w:rFonts w:ascii="Times New Roman" w:hAnsi="Times New Roman"/>
          <w:spacing w:val="-2"/>
          <w:sz w:val="24"/>
        </w:rPr>
        <w:t xml:space="preserve">by e-mail) </w:t>
      </w:r>
      <w:r w:rsidRPr="002C7721">
        <w:rPr>
          <w:rFonts w:ascii="Times New Roman" w:hAnsi="Times New Roman"/>
          <w:spacing w:val="-2"/>
          <w:sz w:val="24"/>
        </w:rPr>
        <w:t xml:space="preserve">by </w:t>
      </w:r>
      <w:r w:rsidR="006E4031">
        <w:rPr>
          <w:rFonts w:ascii="Times New Roman" w:hAnsi="Times New Roman"/>
          <w:spacing w:val="-2"/>
          <w:sz w:val="24"/>
        </w:rPr>
        <w:t>October 28</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2019</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Vlade</w:t>
      </w:r>
      <w:proofErr w:type="spellEnd"/>
      <w:r w:rsidRPr="00E6395A">
        <w:rPr>
          <w:rFonts w:ascii="Times New Roman" w:hAnsi="Times New Roman"/>
          <w:iCs/>
          <w:spacing w:val="-2"/>
          <w:sz w:val="24"/>
          <w:lang w:val="en-GB"/>
        </w:rPr>
        <w:t>)</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lastRenderedPageBreak/>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bookmarkStart w:id="0" w:name="_GoBack"/>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bookmarkEnd w:id="0"/>
    <w:p w14:paraId="34BAC530"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p w14:paraId="7C2B8771" w14:textId="77777777" w:rsidR="009830E4" w:rsidRDefault="009830E4">
      <w:pPr>
        <w:suppressAutoHyphens/>
        <w:rPr>
          <w:spacing w:val="-2"/>
        </w:rPr>
      </w:pP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51EBE" w16cid:durableId="1F79CF63"/>
  <w16cid:commentId w16cid:paraId="5769503D" w16cid:durableId="1F79CF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3C8C" w14:textId="77777777" w:rsidR="00031D58" w:rsidRDefault="00031D58">
      <w:r>
        <w:separator/>
      </w:r>
    </w:p>
  </w:endnote>
  <w:endnote w:type="continuationSeparator" w:id="0">
    <w:p w14:paraId="299CF688" w14:textId="77777777" w:rsidR="00031D58" w:rsidRDefault="00031D58">
      <w:r>
        <w:rPr>
          <w:sz w:val="24"/>
        </w:rPr>
        <w:t xml:space="preserve"> </w:t>
      </w:r>
    </w:p>
  </w:endnote>
  <w:endnote w:type="continuationNotice" w:id="1">
    <w:p w14:paraId="7AB2267C" w14:textId="77777777" w:rsidR="00031D58" w:rsidRDefault="00031D5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B0DB2" w14:textId="77777777" w:rsidR="00031D58" w:rsidRDefault="00031D58">
      <w:r>
        <w:rPr>
          <w:sz w:val="24"/>
        </w:rPr>
        <w:separator/>
      </w:r>
    </w:p>
  </w:footnote>
  <w:footnote w:type="continuationSeparator" w:id="0">
    <w:p w14:paraId="108184C6" w14:textId="77777777" w:rsidR="00031D58" w:rsidRDefault="0003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2BA3"/>
    <w:rsid w:val="00026BA1"/>
    <w:rsid w:val="00031D58"/>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461A8"/>
    <w:rsid w:val="002727A9"/>
    <w:rsid w:val="00276E66"/>
    <w:rsid w:val="002B2EC7"/>
    <w:rsid w:val="002C4377"/>
    <w:rsid w:val="002C7721"/>
    <w:rsid w:val="00357959"/>
    <w:rsid w:val="00372355"/>
    <w:rsid w:val="00394CE1"/>
    <w:rsid w:val="003B0ADD"/>
    <w:rsid w:val="004011E2"/>
    <w:rsid w:val="004019F6"/>
    <w:rsid w:val="00435556"/>
    <w:rsid w:val="00436995"/>
    <w:rsid w:val="00447B7B"/>
    <w:rsid w:val="004A5E02"/>
    <w:rsid w:val="004C3F92"/>
    <w:rsid w:val="004E721D"/>
    <w:rsid w:val="00561114"/>
    <w:rsid w:val="00593053"/>
    <w:rsid w:val="005A0276"/>
    <w:rsid w:val="005A7A01"/>
    <w:rsid w:val="005C48F5"/>
    <w:rsid w:val="00661C9B"/>
    <w:rsid w:val="00684E8F"/>
    <w:rsid w:val="006A12A3"/>
    <w:rsid w:val="006D6898"/>
    <w:rsid w:val="006E4031"/>
    <w:rsid w:val="006F3706"/>
    <w:rsid w:val="00750F9A"/>
    <w:rsid w:val="00785CA1"/>
    <w:rsid w:val="007D59F6"/>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A68A1"/>
    <w:rsid w:val="009C3C43"/>
    <w:rsid w:val="009C747E"/>
    <w:rsid w:val="00A05A45"/>
    <w:rsid w:val="00A56872"/>
    <w:rsid w:val="00A90DFA"/>
    <w:rsid w:val="00AB71C1"/>
    <w:rsid w:val="00B20153"/>
    <w:rsid w:val="00B3630A"/>
    <w:rsid w:val="00BA4299"/>
    <w:rsid w:val="00BC1BB9"/>
    <w:rsid w:val="00BD14B2"/>
    <w:rsid w:val="00BD6CBC"/>
    <w:rsid w:val="00BE11E0"/>
    <w:rsid w:val="00C24DF1"/>
    <w:rsid w:val="00C523ED"/>
    <w:rsid w:val="00C55D76"/>
    <w:rsid w:val="00C70D43"/>
    <w:rsid w:val="00C8711C"/>
    <w:rsid w:val="00CC6F65"/>
    <w:rsid w:val="00CD158A"/>
    <w:rsid w:val="00D12616"/>
    <w:rsid w:val="00D24F28"/>
    <w:rsid w:val="00D35A53"/>
    <w:rsid w:val="00D51573"/>
    <w:rsid w:val="00D66483"/>
    <w:rsid w:val="00D8414F"/>
    <w:rsid w:val="00DA15DD"/>
    <w:rsid w:val="00DB75A4"/>
    <w:rsid w:val="00DD7362"/>
    <w:rsid w:val="00DE6007"/>
    <w:rsid w:val="00DF4F57"/>
    <w:rsid w:val="00E07E32"/>
    <w:rsid w:val="00E6395A"/>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2640-04FF-471B-BD57-F9AE3FCE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4929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14</cp:revision>
  <cp:lastPrinted>2019-04-12T07:44:00Z</cp:lastPrinted>
  <dcterms:created xsi:type="dcterms:W3CDTF">2018-10-23T14:49:00Z</dcterms:created>
  <dcterms:modified xsi:type="dcterms:W3CDTF">2019-10-11T08:27:00Z</dcterms:modified>
</cp:coreProperties>
</file>